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440650" w:rsidRDefault="00440650" w:rsidP="00C61570">
      <w:r>
        <w:t xml:space="preserve">Отсутствие жесткой схемы данных </w:t>
      </w:r>
      <w:r w:rsidRPr="00440650">
        <w:t>(Приятное следствие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Pr="00FB3699" w:rsidRDefault="00EC0003" w:rsidP="005B77DE">
      <w:pPr>
        <w:rPr>
          <w:b/>
        </w:rPr>
      </w:pP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5B77DE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C0003" w:rsidRDefault="00EC0003" w:rsidP="005B77DE">
      <w:pPr>
        <w:rPr>
          <w:b/>
          <w:i/>
        </w:rPr>
      </w:pPr>
    </w:p>
    <w:p w:rsidR="00EC0003" w:rsidRDefault="00EC0003" w:rsidP="005B77DE">
      <w:pPr>
        <w:rPr>
          <w:b/>
          <w:i/>
        </w:rPr>
      </w:pPr>
    </w:p>
    <w:p w:rsidR="005B77DE" w:rsidRPr="00FB3699" w:rsidRDefault="005B77DE" w:rsidP="005B77DE">
      <w:r w:rsidRPr="00053A5E">
        <w:rPr>
          <w:b/>
          <w:i/>
        </w:rPr>
        <w:lastRenderedPageBreak/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Pr="00DA13E6" w:rsidRDefault="001C0FF7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424877" w:rsidRDefault="00183D16" w:rsidP="00053A5E">
      <w:r w:rsidRPr="00680F21">
        <w:rPr>
          <w:i/>
        </w:rPr>
        <w:t>Ключ</w:t>
      </w:r>
      <w:r>
        <w:t xml:space="preserve"> – атрибут, который однозначно идентифицирует каждую запись в таблице (должен обладать свойством уникальности и иметь значение отличное от </w:t>
      </w:r>
      <w:r>
        <w:rPr>
          <w:lang w:val="en-US"/>
        </w:rPr>
        <w:t>Null</w:t>
      </w:r>
      <w:r>
        <w:t>)</w:t>
      </w:r>
      <w:r w:rsidR="00424877">
        <w:t>.</w:t>
      </w:r>
    </w:p>
    <w:p w:rsidR="00424877" w:rsidRDefault="00424877" w:rsidP="00053A5E">
      <w:r>
        <w:t xml:space="preserve"> 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</w:t>
      </w:r>
      <w:r w:rsidR="00A469C5">
        <w:t xml:space="preserve">– к отношению добавляется новый атрибут никак его не характеризующий, например, порядковый номер или </w:t>
      </w:r>
      <w:r w:rsidR="00A469C5">
        <w:rPr>
          <w:lang w:val="en-US"/>
        </w:rPr>
        <w:t>id</w:t>
      </w:r>
      <w:r w:rsidR="00A469C5">
        <w:t>, в качестве значения используется</w:t>
      </w:r>
      <w:r>
        <w:t xml:space="preserve"> </w:t>
      </w:r>
      <w:r w:rsidR="00A469C5">
        <w:t>число с автоинкрементом.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DA13E6" w:rsidRPr="00EC0003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680F21" w:rsidRDefault="00680F21" w:rsidP="00053A5E">
      <w:r w:rsidRPr="00680F21">
        <w:rPr>
          <w:b/>
        </w:rPr>
        <w:t>Реляционная алгебра</w:t>
      </w:r>
      <w:r>
        <w:rPr>
          <w:b/>
        </w:rPr>
        <w:t xml:space="preserve"> и </w:t>
      </w:r>
      <w:r>
        <w:rPr>
          <w:b/>
          <w:lang w:val="en-US"/>
        </w:rPr>
        <w:t>SQL</w:t>
      </w:r>
      <w:r w:rsidRPr="00680F21">
        <w:rPr>
          <w:b/>
        </w:rPr>
        <w:t xml:space="preserve"> – </w:t>
      </w:r>
      <w:r w:rsidRPr="00680F21">
        <w:t xml:space="preserve">любой запрос на языке </w:t>
      </w:r>
      <w:r w:rsidRPr="00680F21">
        <w:rPr>
          <w:lang w:val="en-US"/>
        </w:rPr>
        <w:t>SQL</w:t>
      </w:r>
      <w:r w:rsidRPr="00680F21">
        <w:t xml:space="preserve"> представляет из себя набор из перечисленных операций</w:t>
      </w:r>
      <w:r w:rsidR="001455C0">
        <w:t xml:space="preserve"> из реляционной алгебры.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2552"/>
        <w:gridCol w:w="3312"/>
        <w:gridCol w:w="1785"/>
      </w:tblGrid>
      <w:tr w:rsidR="00DA13E6" w:rsidRPr="00B853A7" w:rsidTr="00A469C5">
        <w:tc>
          <w:tcPr>
            <w:tcW w:w="1696" w:type="dxa"/>
          </w:tcPr>
          <w:p w:rsidR="00DA13E6" w:rsidRPr="00680F21" w:rsidRDefault="00DA13E6" w:rsidP="00053A5E">
            <w:r>
              <w:t>В</w:t>
            </w:r>
            <w:r w:rsidRPr="00680F21">
              <w:t>ыборка</w:t>
            </w:r>
          </w:p>
        </w:tc>
        <w:tc>
          <w:tcPr>
            <w:tcW w:w="2552" w:type="dxa"/>
          </w:tcPr>
          <w:p w:rsidR="00DA13E6" w:rsidRDefault="00DA13E6" w:rsidP="00013CC0">
            <w:pPr>
              <w:rPr>
                <w:b/>
              </w:rPr>
            </w:pPr>
            <w:r>
              <w:t xml:space="preserve"> </w:t>
            </w:r>
            <w:r w:rsidRPr="00013CC0">
              <w:t>Извлекает только те строки, которые уд</w:t>
            </w:r>
            <w:r>
              <w:t>овлетворяют заданному предикату (условию)</w:t>
            </w:r>
            <w:r w:rsidRPr="00013CC0">
              <w:t>.</w:t>
            </w:r>
          </w:p>
        </w:tc>
        <w:tc>
          <w:tcPr>
            <w:tcW w:w="3312" w:type="dxa"/>
          </w:tcPr>
          <w:p w:rsidR="00DA13E6" w:rsidRPr="00013CC0" w:rsidRDefault="00DA13E6" w:rsidP="00013C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</w:t>
            </w:r>
            <w:r w:rsidRPr="00013CC0">
              <w:rPr>
                <w:lang w:val="en-US"/>
              </w:rPr>
              <w:t xml:space="preserve"> “</w:t>
            </w:r>
            <w:r>
              <w:t>Возраст</w:t>
            </w:r>
            <w:r w:rsidRPr="00013CC0">
              <w:rPr>
                <w:lang w:val="en-US"/>
              </w:rPr>
              <w:t>” &gt;=34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13CC0">
            <w:pPr>
              <w:rPr>
                <w:lang w:val="en-US"/>
              </w:rPr>
            </w:pPr>
          </w:p>
        </w:tc>
      </w:tr>
      <w:tr w:rsidR="00DA13E6" w:rsidRPr="00013CC0" w:rsidTr="00A469C5">
        <w:tc>
          <w:tcPr>
            <w:tcW w:w="1696" w:type="dxa"/>
          </w:tcPr>
          <w:p w:rsidR="00DA13E6" w:rsidRDefault="00DA13E6" w:rsidP="00013CC0">
            <w:r>
              <w:t>Проекция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13CC0" w:rsidRDefault="00DA13E6" w:rsidP="00053A5E">
            <w:r w:rsidRPr="00013CC0">
              <w:t>Получить только указанные атрибуты</w:t>
            </w:r>
          </w:p>
        </w:tc>
        <w:tc>
          <w:tcPr>
            <w:tcW w:w="3312" w:type="dxa"/>
          </w:tcPr>
          <w:p w:rsidR="00DA13E6" w:rsidRPr="00013CC0" w:rsidRDefault="00DA13E6" w:rsidP="00053A5E">
            <w:r>
              <w:rPr>
                <w:lang w:val="en-US"/>
              </w:rPr>
              <w:t>SELECT</w:t>
            </w:r>
            <w:r w:rsidRPr="00013CC0">
              <w:t xml:space="preserve"> “</w:t>
            </w:r>
            <w:r>
              <w:t>Возраст</w:t>
            </w:r>
            <w:r w:rsidRPr="00013CC0">
              <w:t>”,</w:t>
            </w:r>
            <w:r>
              <w:t xml:space="preserve"> </w:t>
            </w:r>
            <w:r w:rsidRPr="00013CC0">
              <w:t>”</w:t>
            </w:r>
            <w:r>
              <w:t>Вес</w:t>
            </w:r>
            <w:r w:rsidRPr="00013CC0">
              <w:t xml:space="preserve">” </w:t>
            </w:r>
            <w:r>
              <w:rPr>
                <w:lang w:val="en-US"/>
              </w:rPr>
              <w:t>FROM</w:t>
            </w:r>
            <w:r w:rsidRPr="00013CC0">
              <w:t xml:space="preserve"> “</w:t>
            </w:r>
            <w:r>
              <w:t>Люди</w:t>
            </w:r>
            <w:r w:rsidRPr="00013CC0">
              <w:t>”</w:t>
            </w:r>
          </w:p>
        </w:tc>
        <w:tc>
          <w:tcPr>
            <w:tcW w:w="1785" w:type="dxa"/>
          </w:tcPr>
          <w:p w:rsidR="00DA13E6" w:rsidRPr="00DA13E6" w:rsidRDefault="00DA13E6" w:rsidP="00053A5E"/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Объединение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1455C0" w:rsidRDefault="00DA13E6" w:rsidP="001455C0">
            <w:r w:rsidRPr="001455C0">
              <w:t>Возвращает отношение, содержащее все уникальные кортежи, к</w:t>
            </w:r>
            <w:r>
              <w:t>оторые встречаются в отношениях.</w:t>
            </w:r>
          </w:p>
        </w:tc>
        <w:tc>
          <w:tcPr>
            <w:tcW w:w="3312" w:type="dxa"/>
          </w:tcPr>
          <w:p w:rsidR="00DA13E6" w:rsidRPr="00013CC0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UNION SELECT * FROM</w:t>
            </w:r>
            <w:r w:rsidRPr="00013CC0">
              <w:rPr>
                <w:lang w:val="en-US"/>
              </w:rPr>
              <w:t xml:space="preserve"> 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  <w:r>
              <w:object w:dxaOrig="3930" w:dyaOrig="24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7pt;height:53.25pt" o:ole="">
                  <v:imagedata r:id="rId15" o:title=""/>
                </v:shape>
                <o:OLEObject Type="Embed" ProgID="PBrush" ShapeID="_x0000_i1025" DrawAspect="Content" ObjectID="_1769379899" r:id="rId16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Пересечение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73E80" w:rsidRDefault="00DA13E6" w:rsidP="001455C0">
            <w:r>
              <w:t>Возвращает только совпадающие кортежи</w:t>
            </w:r>
          </w:p>
        </w:tc>
        <w:tc>
          <w:tcPr>
            <w:tcW w:w="3312" w:type="dxa"/>
          </w:tcPr>
          <w:p w:rsidR="00DA13E6" w:rsidRPr="00013CC0" w:rsidRDefault="00DA13E6" w:rsidP="00073E8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 xml:space="preserve">NATURAL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73E80">
            <w:pPr>
              <w:rPr>
                <w:lang w:val="en-US"/>
              </w:rPr>
            </w:pPr>
            <w:r>
              <w:object w:dxaOrig="4005" w:dyaOrig="2280">
                <v:shape id="_x0000_i1026" type="#_x0000_t75" style="width:85.5pt;height:49.5pt" o:ole="">
                  <v:imagedata r:id="rId17" o:title=""/>
                </v:shape>
                <o:OLEObject Type="Embed" ProgID="PBrush" ShapeID="_x0000_i1026" DrawAspect="Content" ObjectID="_1769379900" r:id="rId18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lastRenderedPageBreak/>
              <w:t>Разность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26276" w:rsidRDefault="00DA13E6" w:rsidP="00CB0A6B">
            <w:r>
              <w:t xml:space="preserve">Возвращает отношение, где первое отношение берется как основа и повторяющиеся значения из второго отношения не включаются в результирующее </w:t>
            </w:r>
          </w:p>
        </w:tc>
        <w:tc>
          <w:tcPr>
            <w:tcW w:w="3312" w:type="dxa"/>
          </w:tcPr>
          <w:p w:rsidR="00DA13E6" w:rsidRPr="00CB0A6B" w:rsidRDefault="00DA13E6" w:rsidP="00CB0A6B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NATURAL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LEFT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 “</w:t>
            </w:r>
            <w:r>
              <w:t>Персонажи</w:t>
            </w:r>
            <w:r>
              <w:rPr>
                <w:lang w:val="en-US"/>
              </w:rPr>
              <w:t>”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>IS NULL</w:t>
            </w:r>
          </w:p>
          <w:p w:rsidR="00DA13E6" w:rsidRPr="00CB0A6B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CB0A6B">
            <w:pPr>
              <w:rPr>
                <w:lang w:val="en-US"/>
              </w:rPr>
            </w:pPr>
            <w:r>
              <w:object w:dxaOrig="3930" w:dyaOrig="2235">
                <v:shape id="_x0000_i1027" type="#_x0000_t75" style="width:87pt;height:49.5pt" o:ole="">
                  <v:imagedata r:id="rId19" o:title=""/>
                </v:shape>
                <o:OLEObject Type="Embed" ProgID="PBrush" ShapeID="_x0000_i1027" DrawAspect="Content" ObjectID="_1769379901" r:id="rId20"/>
              </w:object>
            </w:r>
          </w:p>
        </w:tc>
      </w:tr>
      <w:tr w:rsidR="00DA13E6" w:rsidRPr="00CB0A6B" w:rsidTr="00A469C5">
        <w:tc>
          <w:tcPr>
            <w:tcW w:w="1696" w:type="dxa"/>
          </w:tcPr>
          <w:p w:rsidR="00DA13E6" w:rsidRDefault="00DA13E6" w:rsidP="001455C0">
            <w:r>
              <w:t>Произведение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CB0A6B" w:rsidRDefault="00DA13E6" w:rsidP="00CB0A6B">
            <w:r w:rsidRPr="00CB0A6B">
              <w:t>Каждая запись из первого отношения комбинируется с каждой записью из отношения (декартово произведение)</w:t>
            </w:r>
          </w:p>
        </w:tc>
        <w:tc>
          <w:tcPr>
            <w:tcW w:w="3312" w:type="dxa"/>
          </w:tcPr>
          <w:p w:rsidR="00DA13E6" w:rsidRPr="00CB0A6B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 * FROM “</w:t>
            </w:r>
            <w:r>
              <w:t>Люди</w:t>
            </w:r>
            <w:r>
              <w:rPr>
                <w:lang w:val="en-US"/>
              </w:rPr>
              <w:t>”</w:t>
            </w:r>
            <w:r>
              <w:t xml:space="preserve">, </w:t>
            </w:r>
            <w:r>
              <w:rPr>
                <w:lang w:val="en-US"/>
              </w:rPr>
              <w:t>“</w:t>
            </w:r>
            <w:r>
              <w:t>Работники</w:t>
            </w:r>
            <w:r>
              <w:rPr>
                <w:lang w:val="en-US"/>
              </w:rPr>
              <w:t>”</w:t>
            </w: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</w:p>
        </w:tc>
      </w:tr>
      <w:tr w:rsidR="00DA13E6" w:rsidRPr="00205267" w:rsidTr="00A469C5">
        <w:tc>
          <w:tcPr>
            <w:tcW w:w="1696" w:type="dxa"/>
          </w:tcPr>
          <w:p w:rsidR="00DA13E6" w:rsidRDefault="00DA13E6" w:rsidP="001455C0">
            <w:r>
              <w:t>Деление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05267" w:rsidRDefault="00DA13E6" w:rsidP="00205267">
            <w:r>
              <w:t>Из первого отношения берутся записи, которые включают все комбинации из второго отношения</w:t>
            </w:r>
          </w:p>
        </w:tc>
        <w:tc>
          <w:tcPr>
            <w:tcW w:w="3312" w:type="dxa"/>
          </w:tcPr>
          <w:p w:rsidR="00DA13E6" w:rsidRPr="00205267" w:rsidRDefault="00DA13E6" w:rsidP="001455C0">
            <w:pPr>
              <w:rPr>
                <w:b/>
              </w:rPr>
            </w:pPr>
            <w:r>
              <w:object w:dxaOrig="7590" w:dyaOrig="1995">
                <v:shape id="_x0000_i1028" type="#_x0000_t75" style="width:234.75pt;height:61.5pt" o:ole="">
                  <v:imagedata r:id="rId21" o:title=""/>
                </v:shape>
                <o:OLEObject Type="Embed" ProgID="PBrush" ShapeID="_x0000_i1028" DrawAspect="Content" ObjectID="_1769379902" r:id="rId22"/>
              </w:object>
            </w:r>
          </w:p>
        </w:tc>
        <w:tc>
          <w:tcPr>
            <w:tcW w:w="1785" w:type="dxa"/>
          </w:tcPr>
          <w:p w:rsidR="00DA13E6" w:rsidRPr="00205267" w:rsidRDefault="00DA13E6" w:rsidP="001455C0">
            <w:pPr>
              <w:rPr>
                <w:b/>
              </w:rPr>
            </w:pPr>
          </w:p>
        </w:tc>
      </w:tr>
      <w:tr w:rsidR="00DA13E6" w:rsidRPr="00B853A7" w:rsidTr="00A469C5">
        <w:tc>
          <w:tcPr>
            <w:tcW w:w="1696" w:type="dxa"/>
          </w:tcPr>
          <w:p w:rsidR="00DA13E6" w:rsidRPr="00680F21" w:rsidRDefault="00DA13E6" w:rsidP="001455C0">
            <w:r>
              <w:t>Соединение</w:t>
            </w:r>
          </w:p>
          <w:p w:rsidR="00DA13E6" w:rsidRDefault="00DA13E6" w:rsidP="001455C0"/>
        </w:tc>
        <w:tc>
          <w:tcPr>
            <w:tcW w:w="2552" w:type="dxa"/>
          </w:tcPr>
          <w:p w:rsidR="00DA13E6" w:rsidRPr="00205267" w:rsidRDefault="00DA13E6" w:rsidP="001455C0">
            <w:r w:rsidRPr="00205267">
              <w:t>Записи из отношений соединяются по ключу</w:t>
            </w:r>
          </w:p>
        </w:tc>
        <w:tc>
          <w:tcPr>
            <w:tcW w:w="3312" w:type="dxa"/>
          </w:tcPr>
          <w:p w:rsidR="00DA13E6" w:rsidRPr="00205267" w:rsidRDefault="00DA13E6" w:rsidP="0020526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SELECT * FROM “asd” JOIN “DSA” ON</w:t>
            </w:r>
          </w:p>
        </w:tc>
        <w:tc>
          <w:tcPr>
            <w:tcW w:w="1785" w:type="dxa"/>
          </w:tcPr>
          <w:p w:rsidR="00DA13E6" w:rsidRDefault="00DA13E6" w:rsidP="00205267">
            <w:pPr>
              <w:rPr>
                <w:b/>
                <w:lang w:val="en-US"/>
              </w:rPr>
            </w:pPr>
          </w:p>
        </w:tc>
      </w:tr>
    </w:tbl>
    <w:p w:rsidR="00073E80" w:rsidRDefault="00073E80" w:rsidP="00053A5E">
      <w:r>
        <w:t>Объединение пример: При операции объединения двух отношений с разными атрибутами на выходе получаем отношение, содержащее все атрибуты из обоих отношений, если атрибуты отношений совпадают, то в конечном отношении будут содержаться только уникальные строки.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666"/>
        <w:gridCol w:w="4365"/>
      </w:tblGrid>
      <w:tr w:rsidR="00DA13E6" w:rsidTr="00DA13E6">
        <w:trPr>
          <w:trHeight w:val="3451"/>
        </w:trPr>
        <w:tc>
          <w:tcPr>
            <w:tcW w:w="3373" w:type="dxa"/>
          </w:tcPr>
          <w:p w:rsidR="00073E80" w:rsidRDefault="00073E80" w:rsidP="00053A5E">
            <w:r>
              <w:rPr>
                <w:noProof/>
                <w:lang w:eastAsia="ru-RU"/>
              </w:rPr>
              <w:drawing>
                <wp:inline distT="0" distB="0" distL="0" distR="0" wp14:anchorId="467BEAF8" wp14:editId="1AF2099B">
                  <wp:extent cx="2188383" cy="2162175"/>
                  <wp:effectExtent l="0" t="0" r="254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607" cy="2210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</w:tcPr>
          <w:p w:rsidR="00073E80" w:rsidRDefault="00DA13E6" w:rsidP="00053A5E">
            <w:r>
              <w:object w:dxaOrig="5055" w:dyaOrig="4515">
                <v:shape id="_x0000_i1029" type="#_x0000_t75" style="width:188.25pt;height:168pt" o:ole="">
                  <v:imagedata r:id="rId24" o:title=""/>
                </v:shape>
                <o:OLEObject Type="Embed" ProgID="PBrush" ShapeID="_x0000_i1029" DrawAspect="Content" ObjectID="_1769379903" r:id="rId25"/>
              </w:object>
            </w:r>
          </w:p>
        </w:tc>
      </w:tr>
    </w:tbl>
    <w:p w:rsidR="00073E80" w:rsidRDefault="00073E80" w:rsidP="00053A5E"/>
    <w:p w:rsidR="00CF2DC6" w:rsidRDefault="001A5D43" w:rsidP="00053A5E">
      <w:pPr>
        <w:rPr>
          <w:b/>
        </w:rPr>
      </w:pPr>
      <w:r>
        <w:rPr>
          <w:b/>
        </w:rPr>
        <w:t>Категории запросов</w:t>
      </w:r>
    </w:p>
    <w:p w:rsidR="001A5D43" w:rsidRDefault="001A5D43" w:rsidP="00053A5E">
      <w:r w:rsidRPr="001A5D43">
        <w:rPr>
          <w:lang w:val="en-US"/>
        </w:rPr>
        <w:t>DDL</w:t>
      </w:r>
      <w:r w:rsidRPr="001A5D43">
        <w:t xml:space="preserve"> (</w:t>
      </w:r>
      <w:r w:rsidRPr="001A5D43">
        <w:rPr>
          <w:lang w:val="en-US"/>
        </w:rPr>
        <w:t>Data</w:t>
      </w:r>
      <w:r w:rsidRPr="001A5D43">
        <w:t xml:space="preserve"> </w:t>
      </w:r>
      <w:r w:rsidRPr="001A5D43">
        <w:rPr>
          <w:lang w:val="en-US"/>
        </w:rPr>
        <w:t>Definition</w:t>
      </w:r>
      <w:r w:rsidRPr="001A5D43">
        <w:t xml:space="preserve"> </w:t>
      </w:r>
      <w:r w:rsidRPr="001A5D43">
        <w:rPr>
          <w:lang w:val="en-US"/>
        </w:rPr>
        <w:t>Language</w:t>
      </w:r>
      <w:r w:rsidRPr="001A5D43">
        <w:t xml:space="preserve">) – </w:t>
      </w:r>
      <w:r w:rsidRPr="001A5D43">
        <w:rPr>
          <w:lang w:val="en-US"/>
        </w:rPr>
        <w:t>CREATE</w:t>
      </w:r>
      <w:r w:rsidRPr="001A5D43">
        <w:t xml:space="preserve">, </w:t>
      </w:r>
      <w:r w:rsidRPr="001A5D43">
        <w:rPr>
          <w:lang w:val="en-US"/>
        </w:rPr>
        <w:t>ALTER</w:t>
      </w:r>
      <w:r w:rsidRPr="001A5D43">
        <w:t xml:space="preserve">, </w:t>
      </w:r>
      <w:r w:rsidRPr="001A5D43">
        <w:rPr>
          <w:lang w:val="en-US"/>
        </w:rPr>
        <w:t>DROP</w:t>
      </w:r>
      <w:r w:rsidRPr="001A5D43">
        <w:t xml:space="preserve"> – </w:t>
      </w:r>
      <w:r>
        <w:t>команды для определения и изменения структуры БД</w:t>
      </w:r>
    </w:p>
    <w:p w:rsidR="001A5D43" w:rsidRPr="00FB3699" w:rsidRDefault="001A5D43" w:rsidP="00053A5E">
      <w:pPr>
        <w:rPr>
          <w:lang w:val="en-US"/>
        </w:rPr>
      </w:pPr>
      <w:r>
        <w:rPr>
          <w:lang w:val="en-US"/>
        </w:rPr>
        <w:t>DML</w:t>
      </w:r>
      <w:r w:rsidRPr="00FB3699">
        <w:rPr>
          <w:lang w:val="en-US"/>
        </w:rPr>
        <w:t xml:space="preserve"> (</w:t>
      </w:r>
      <w:r>
        <w:rPr>
          <w:lang w:val="en-US"/>
        </w:rPr>
        <w:t>Data</w:t>
      </w:r>
      <w:r w:rsidRPr="00FB3699">
        <w:rPr>
          <w:lang w:val="en-US"/>
        </w:rPr>
        <w:t xml:space="preserve"> </w:t>
      </w:r>
      <w:r>
        <w:rPr>
          <w:lang w:val="en-US"/>
        </w:rPr>
        <w:t>Manipulation</w:t>
      </w:r>
      <w:r w:rsidRPr="00FB3699">
        <w:rPr>
          <w:lang w:val="en-US"/>
        </w:rPr>
        <w:t xml:space="preserve"> </w:t>
      </w:r>
      <w:r>
        <w:rPr>
          <w:lang w:val="en-US"/>
        </w:rPr>
        <w:t>Language</w:t>
      </w:r>
      <w:r w:rsidRPr="00FB3699">
        <w:rPr>
          <w:lang w:val="en-US"/>
        </w:rPr>
        <w:t xml:space="preserve">) – </w:t>
      </w:r>
      <w:r>
        <w:rPr>
          <w:lang w:val="en-US"/>
        </w:rPr>
        <w:t>SELECT</w:t>
      </w:r>
      <w:r w:rsidRPr="00FB3699">
        <w:rPr>
          <w:lang w:val="en-US"/>
        </w:rPr>
        <w:t xml:space="preserve">, </w:t>
      </w:r>
      <w:r>
        <w:rPr>
          <w:lang w:val="en-US"/>
        </w:rPr>
        <w:t>INSERT</w:t>
      </w:r>
      <w:r w:rsidRPr="00FB3699">
        <w:rPr>
          <w:lang w:val="en-US"/>
        </w:rPr>
        <w:t xml:space="preserve">, </w:t>
      </w:r>
      <w:r>
        <w:rPr>
          <w:lang w:val="en-US"/>
        </w:rPr>
        <w:t>UPDATE</w:t>
      </w:r>
      <w:r w:rsidRPr="00FB3699">
        <w:rPr>
          <w:lang w:val="en-US"/>
        </w:rPr>
        <w:t xml:space="preserve">, </w:t>
      </w:r>
      <w:r>
        <w:rPr>
          <w:lang w:val="en-US"/>
        </w:rPr>
        <w:t>DELETE</w:t>
      </w:r>
      <w:r w:rsidR="00FB3699" w:rsidRPr="00FB3699">
        <w:rPr>
          <w:lang w:val="en-US"/>
        </w:rPr>
        <w:t>,</w:t>
      </w:r>
      <w:r w:rsidR="00FB3699">
        <w:rPr>
          <w:lang w:val="en-US"/>
        </w:rPr>
        <w:t xml:space="preserve"> MERGE</w:t>
      </w:r>
      <w:r w:rsidRPr="00FB3699">
        <w:rPr>
          <w:lang w:val="en-US"/>
        </w:rPr>
        <w:t xml:space="preserve"> – </w:t>
      </w:r>
      <w:r>
        <w:t>команды</w:t>
      </w:r>
      <w:r w:rsidRPr="00FB3699">
        <w:rPr>
          <w:lang w:val="en-US"/>
        </w:rPr>
        <w:t xml:space="preserve"> </w:t>
      </w:r>
      <w:r>
        <w:t>для</w:t>
      </w:r>
      <w:r w:rsidRPr="00FB3699">
        <w:rPr>
          <w:lang w:val="en-US"/>
        </w:rPr>
        <w:t xml:space="preserve"> </w:t>
      </w:r>
      <w:r>
        <w:t>манипулирования</w:t>
      </w:r>
      <w:r w:rsidRPr="00FB3699">
        <w:rPr>
          <w:lang w:val="en-US"/>
        </w:rPr>
        <w:t xml:space="preserve"> </w:t>
      </w:r>
      <w:r>
        <w:t>данными</w:t>
      </w:r>
      <w:r w:rsidRPr="00FB3699">
        <w:rPr>
          <w:lang w:val="en-US"/>
        </w:rPr>
        <w:t xml:space="preserve"> </w:t>
      </w:r>
      <w:r>
        <w:t>внутри</w:t>
      </w:r>
      <w:r w:rsidRPr="00FB3699">
        <w:rPr>
          <w:lang w:val="en-US"/>
        </w:rPr>
        <w:t xml:space="preserve"> </w:t>
      </w:r>
      <w:r>
        <w:t>таблицы</w:t>
      </w:r>
    </w:p>
    <w:p w:rsidR="001A5D43" w:rsidRPr="001A5D43" w:rsidRDefault="001A5D43" w:rsidP="001A5D43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1A5D43" w:rsidRPr="001A5D43" w:rsidRDefault="001A5D43" w:rsidP="001A5D43">
      <w:pPr>
        <w:rPr>
          <w:lang w:val="en-US"/>
        </w:rPr>
      </w:pPr>
      <w:r w:rsidRPr="001A5D43">
        <w:rPr>
          <w:lang w:val="en-US"/>
        </w:rPr>
        <w:t xml:space="preserve">TCL (Transaction Control Language) - COMMIT, ROLLBACK, </w:t>
      </w:r>
      <w:r>
        <w:rPr>
          <w:lang w:val="en-US"/>
        </w:rPr>
        <w:t>SEVEPOINT</w:t>
      </w:r>
      <w:r w:rsidRPr="001A5D43">
        <w:rPr>
          <w:lang w:val="en-US"/>
        </w:rPr>
        <w:t xml:space="preserve"> - </w:t>
      </w:r>
      <w:r w:rsidRPr="001A5D43">
        <w:t>Команды</w:t>
      </w:r>
      <w:r w:rsidRPr="001A5D43">
        <w:rPr>
          <w:lang w:val="en-US"/>
        </w:rPr>
        <w:t xml:space="preserve"> </w:t>
      </w:r>
      <w:r>
        <w:t>для</w:t>
      </w:r>
      <w:r w:rsidRPr="001A5D43">
        <w:rPr>
          <w:lang w:val="en-US"/>
        </w:rPr>
        <w:t xml:space="preserve"> </w:t>
      </w:r>
      <w:r>
        <w:t>управления</w:t>
      </w:r>
      <w:r w:rsidRPr="001A5D43">
        <w:rPr>
          <w:lang w:val="en-US"/>
        </w:rPr>
        <w:t xml:space="preserve"> </w:t>
      </w:r>
      <w:r>
        <w:t>транзакциями</w:t>
      </w:r>
      <w:r w:rsidRPr="001A5D43">
        <w:rPr>
          <w:lang w:val="en-US"/>
        </w:rPr>
        <w:t>.</w:t>
      </w:r>
    </w:p>
    <w:p w:rsidR="00AE4596" w:rsidRDefault="00AE4596" w:rsidP="00053A5E">
      <w:pPr>
        <w:rPr>
          <w:lang w:val="en-US"/>
        </w:rPr>
      </w:pP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39776E" w:rsidRPr="0043113B" w:rsidRDefault="00354503" w:rsidP="0039776E">
      <w:r w:rsidRPr="0043113B">
        <w:lastRenderedPageBreak/>
        <w:t>_______________________________________________________________</w:t>
      </w: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Pr="00A47D5A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43113B" w:rsidRDefault="0043113B" w:rsidP="0039776E"/>
    <w:p w:rsidR="007D7AA0" w:rsidRDefault="00CA2F3D" w:rsidP="007D7AA0">
      <w:r w:rsidRPr="009C41AE">
        <w:rPr>
          <w:i/>
          <w:lang w:val="en-US"/>
        </w:rPr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lastRenderedPageBreak/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7932"/>
      </w:tblGrid>
      <w:tr w:rsidR="00D36BC7" w:rsidTr="006A23AD">
        <w:tc>
          <w:tcPr>
            <w:tcW w:w="9345" w:type="dxa"/>
            <w:gridSpan w:val="2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D62538">
        <w:tc>
          <w:tcPr>
            <w:tcW w:w="1413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932" w:type="dxa"/>
          </w:tcPr>
          <w:p w:rsidR="00D36BC7" w:rsidRDefault="00D36BC7" w:rsidP="00551AC3"/>
        </w:tc>
      </w:tr>
      <w:tr w:rsidR="00D36BC7" w:rsidTr="00D62538">
        <w:tc>
          <w:tcPr>
            <w:tcW w:w="1413" w:type="dxa"/>
          </w:tcPr>
          <w:p w:rsidR="00D36BC7" w:rsidRPr="00D62538" w:rsidRDefault="00D62538" w:rsidP="00D62538">
            <w:r>
              <w:rPr>
                <w:lang w:val="en-US"/>
              </w:rPr>
              <w:t>U</w:t>
            </w:r>
            <w:r w:rsidRPr="00D62538">
              <w:t>pper()</w:t>
            </w:r>
          </w:p>
        </w:tc>
        <w:tc>
          <w:tcPr>
            <w:tcW w:w="7932" w:type="dxa"/>
          </w:tcPr>
          <w:p w:rsidR="00D36BC7" w:rsidRDefault="00D36BC7" w:rsidP="00551AC3"/>
        </w:tc>
      </w:tr>
      <w:tr w:rsidR="00D36BC7" w:rsidTr="00D62538">
        <w:tc>
          <w:tcPr>
            <w:tcW w:w="1413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932" w:type="dxa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D62538">
        <w:tc>
          <w:tcPr>
            <w:tcW w:w="1413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932" w:type="dxa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D62538">
        <w:tc>
          <w:tcPr>
            <w:tcW w:w="1413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932" w:type="dxa"/>
          </w:tcPr>
          <w:p w:rsidR="00D36BC7" w:rsidRDefault="00D36BC7" w:rsidP="00551AC3"/>
        </w:tc>
      </w:tr>
      <w:tr w:rsidR="00D36BC7" w:rsidRPr="00D62538" w:rsidTr="00D62538">
        <w:tc>
          <w:tcPr>
            <w:tcW w:w="1413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932" w:type="dxa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D62538">
        <w:tc>
          <w:tcPr>
            <w:tcW w:w="1413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932" w:type="dxa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B853A7" w:rsidTr="00D62538">
        <w:tc>
          <w:tcPr>
            <w:tcW w:w="1413" w:type="dxa"/>
          </w:tcPr>
          <w:p w:rsidR="00BC3C8D" w:rsidRPr="00BC3C8D" w:rsidRDefault="00BC3C8D" w:rsidP="00551AC3">
            <w:r>
              <w:rPr>
                <w:lang w:val="en-US"/>
              </w:rPr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D62538">
        <w:tc>
          <w:tcPr>
            <w:tcW w:w="1413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932" w:type="dxa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932" w:type="dxa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Round()</w:t>
            </w:r>
          </w:p>
        </w:tc>
        <w:tc>
          <w:tcPr>
            <w:tcW w:w="7932" w:type="dxa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D17D83" w:rsidRDefault="00D17D83" w:rsidP="00551AC3">
            <w:pPr>
              <w:rPr>
                <w:lang w:val="en-US"/>
              </w:rPr>
            </w:pPr>
            <w:r>
              <w:rPr>
                <w:lang w:val="en-US"/>
              </w:rPr>
              <w:t>Trunk()</w:t>
            </w:r>
          </w:p>
        </w:tc>
        <w:tc>
          <w:tcPr>
            <w:tcW w:w="7932" w:type="dxa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2E37EF" w:rsidRPr="00180BC4" w:rsidTr="005A3CE9">
        <w:tc>
          <w:tcPr>
            <w:tcW w:w="9345" w:type="dxa"/>
            <w:gridSpan w:val="2"/>
          </w:tcPr>
          <w:p w:rsidR="002E37EF" w:rsidRPr="00586720" w:rsidRDefault="002E37EF" w:rsidP="00551AC3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- результат всегда один, независимо от кол-ва аргументов</w:t>
            </w:r>
            <w:r w:rsidR="00586720" w:rsidRPr="00586720">
              <w:t xml:space="preserve">. </w:t>
            </w:r>
            <w:r w:rsidR="00586720">
              <w:t xml:space="preserve">Групповые функции не могут быть написаны вместе с другими аргументами: </w:t>
            </w:r>
            <w:r w:rsidR="00586720" w:rsidRPr="00586720">
              <w:rPr>
                <w:strike/>
                <w:lang w:val="en-US"/>
              </w:rPr>
              <w:t>select</w:t>
            </w:r>
            <w:r w:rsidR="00586720" w:rsidRPr="00586720">
              <w:rPr>
                <w:strike/>
              </w:rPr>
              <w:t xml:space="preserve"> </w:t>
            </w:r>
            <w:r w:rsidR="00586720" w:rsidRPr="00586720">
              <w:rPr>
                <w:strike/>
                <w:lang w:val="en-US"/>
              </w:rPr>
              <w:t>count</w:t>
            </w:r>
            <w:r w:rsidR="00586720" w:rsidRPr="00586720">
              <w:rPr>
                <w:strike/>
              </w:rPr>
              <w:t>(</w:t>
            </w:r>
            <w:r w:rsidR="00586720" w:rsidRPr="00586720">
              <w:rPr>
                <w:strike/>
                <w:lang w:val="en-US"/>
              </w:rPr>
              <w:t>name</w:t>
            </w:r>
            <w:r w:rsidR="00586720" w:rsidRPr="00586720">
              <w:rPr>
                <w:strike/>
              </w:rPr>
              <w:t xml:space="preserve">), </w:t>
            </w:r>
            <w:r w:rsidR="00586720" w:rsidRPr="00586720">
              <w:rPr>
                <w:strike/>
                <w:lang w:val="en-US"/>
              </w:rPr>
              <w:t>id</w:t>
            </w:r>
            <w:r w:rsidR="00586720" w:rsidRPr="00586720">
              <w:rPr>
                <w:strike/>
              </w:rPr>
              <w:t xml:space="preserve"> </w:t>
            </w:r>
            <w:r w:rsidR="00586720" w:rsidRPr="00586720">
              <w:rPr>
                <w:strike/>
                <w:lang w:val="en-US"/>
              </w:rPr>
              <w:t>from</w:t>
            </w:r>
            <w:r w:rsidR="00586720" w:rsidRPr="00586720">
              <w:rPr>
                <w:strike/>
              </w:rPr>
              <w:t xml:space="preserve"> </w:t>
            </w:r>
            <w:r w:rsidR="00586720" w:rsidRPr="00586720">
              <w:rPr>
                <w:strike/>
                <w:lang w:val="en-US"/>
              </w:rPr>
              <w:t>students</w:t>
            </w:r>
            <w:r w:rsidR="00586720" w:rsidRPr="00586720">
              <w:rPr>
                <w:strike/>
              </w:rPr>
              <w:t xml:space="preserve">; </w:t>
            </w:r>
            <w:r w:rsidR="00586720" w:rsidRPr="00586720">
              <w:t>(потому что не совпадает кол-во строк).</w:t>
            </w:r>
          </w:p>
          <w:p w:rsidR="002E37EF" w:rsidRPr="00180BC4" w:rsidRDefault="002E37EF" w:rsidP="00551AC3"/>
        </w:tc>
      </w:tr>
      <w:tr w:rsidR="00D62538" w:rsidRPr="00586720" w:rsidTr="00D62538">
        <w:tc>
          <w:tcPr>
            <w:tcW w:w="1413" w:type="dxa"/>
          </w:tcPr>
          <w:p w:rsidR="00D62538" w:rsidRPr="00586720" w:rsidRDefault="002E37EF" w:rsidP="00551AC3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932" w:type="dxa"/>
          </w:tcPr>
          <w:p w:rsidR="00D62538" w:rsidRPr="00586720" w:rsidRDefault="00B853A7" w:rsidP="00551AC3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B853A7" w:rsidRPr="00586720" w:rsidRDefault="00B853A7" w:rsidP="00551AC3">
            <w:r>
              <w:rPr>
                <w:lang w:val="en-US"/>
              </w:rPr>
              <w:t>Count</w:t>
            </w:r>
            <w:r w:rsidRPr="00586720">
              <w:t>(</w:t>
            </w:r>
            <w:r w:rsidR="00586720">
              <w:rPr>
                <w:lang w:val="en-US"/>
              </w:rPr>
              <w:t>distinct</w:t>
            </w:r>
            <w:r w:rsidR="00586720" w:rsidRPr="00586720">
              <w:t>/</w:t>
            </w:r>
            <w:r w:rsidR="00586720">
              <w:rPr>
                <w:lang w:val="en-US"/>
              </w:rPr>
              <w:t>all</w:t>
            </w:r>
            <w:r w:rsidR="00586720" w:rsidRPr="00586720">
              <w:t xml:space="preserve"> { </w:t>
            </w:r>
            <w:r w:rsidRPr="00586720">
              <w:t>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="00586720" w:rsidRPr="00586720">
              <w:t xml:space="preserve"> }</w:t>
            </w:r>
            <w:r w:rsidRPr="00586720">
              <w:t>)</w:t>
            </w:r>
            <w:r w:rsidR="00586720" w:rsidRPr="00586720">
              <w:t xml:space="preserve"> – </w:t>
            </w:r>
            <w:r w:rsidR="00586720">
              <w:rPr>
                <w:lang w:val="en-US"/>
              </w:rPr>
              <w:t>all</w:t>
            </w:r>
            <w:r w:rsidR="00586720" w:rsidRPr="00586720">
              <w:t xml:space="preserve"> </w:t>
            </w:r>
            <w:r w:rsidR="00586720">
              <w:t>добавляется по умолчанию</w:t>
            </w:r>
          </w:p>
          <w:p w:rsidR="00586720" w:rsidRPr="00586720" w:rsidRDefault="00586720" w:rsidP="00551AC3"/>
          <w:p w:rsidR="00586720" w:rsidRPr="00586720" w:rsidRDefault="00586720" w:rsidP="0058672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какой</w:t>
            </w:r>
            <w:r w:rsidRPr="00586720">
              <w:t xml:space="preserve"> </w:t>
            </w:r>
            <w:r>
              <w:t>либо</w:t>
            </w:r>
            <w:r w:rsidRPr="00586720">
              <w:t xml:space="preserve"> </w:t>
            </w:r>
            <w:r>
              <w:t>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D62538" w:rsidRPr="000C12CC" w:rsidTr="00D62538">
        <w:tc>
          <w:tcPr>
            <w:tcW w:w="1413" w:type="dxa"/>
          </w:tcPr>
          <w:p w:rsidR="00D62538" w:rsidRPr="00644C1C" w:rsidRDefault="00644C1C" w:rsidP="00551AC3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932" w:type="dxa"/>
          </w:tcPr>
          <w:p w:rsidR="00D62538" w:rsidRDefault="00586720" w:rsidP="00551AC3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 w:rsidR="000C12CC">
              <w:t>столбец</w:t>
            </w:r>
            <w:r w:rsidR="000C12CC" w:rsidRPr="000C12CC">
              <w:rPr>
                <w:lang w:val="en-US"/>
              </w:rPr>
              <w:t>/</w:t>
            </w:r>
            <w:r w:rsidR="000C12CC"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0C12CC" w:rsidRDefault="000C12CC" w:rsidP="00551AC3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0C12CC" w:rsidRDefault="000C12CC" w:rsidP="00551AC3"/>
          <w:p w:rsidR="000C12CC" w:rsidRPr="000C12CC" w:rsidRDefault="000C12CC" w:rsidP="00551AC3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  <w:bookmarkStart w:id="0" w:name="_GoBack"/>
            <w:bookmarkEnd w:id="0"/>
          </w:p>
        </w:tc>
      </w:tr>
      <w:tr w:rsidR="00D62538" w:rsidRPr="00180BC4" w:rsidTr="00D62538">
        <w:tc>
          <w:tcPr>
            <w:tcW w:w="1413" w:type="dxa"/>
          </w:tcPr>
          <w:p w:rsidR="00D62538" w:rsidRPr="00644C1C" w:rsidRDefault="00644C1C" w:rsidP="00551AC3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932" w:type="dxa"/>
          </w:tcPr>
          <w:p w:rsidR="00D62538" w:rsidRPr="00180BC4" w:rsidRDefault="00D62538" w:rsidP="00551AC3"/>
        </w:tc>
      </w:tr>
      <w:tr w:rsidR="00D62538" w:rsidRPr="00180BC4" w:rsidTr="00D62538">
        <w:tc>
          <w:tcPr>
            <w:tcW w:w="1413" w:type="dxa"/>
          </w:tcPr>
          <w:p w:rsidR="00D62538" w:rsidRPr="00644C1C" w:rsidRDefault="00644C1C" w:rsidP="00551AC3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932" w:type="dxa"/>
          </w:tcPr>
          <w:p w:rsidR="00D62538" w:rsidRPr="00180BC4" w:rsidRDefault="00D62538" w:rsidP="00551AC3"/>
        </w:tc>
      </w:tr>
      <w:tr w:rsidR="002E37EF" w:rsidRPr="00180BC4" w:rsidTr="00D62538">
        <w:tc>
          <w:tcPr>
            <w:tcW w:w="1413" w:type="dxa"/>
          </w:tcPr>
          <w:p w:rsidR="002E37EF" w:rsidRPr="008902AB" w:rsidRDefault="008902AB" w:rsidP="00551AC3">
            <w:pPr>
              <w:rPr>
                <w:lang w:val="en-US"/>
              </w:rPr>
            </w:pPr>
            <w:r>
              <w:rPr>
                <w:lang w:val="en-US"/>
              </w:rPr>
              <w:t>Max()/Min()</w:t>
            </w:r>
          </w:p>
        </w:tc>
        <w:tc>
          <w:tcPr>
            <w:tcW w:w="7932" w:type="dxa"/>
          </w:tcPr>
          <w:p w:rsidR="002E37EF" w:rsidRPr="00180BC4" w:rsidRDefault="002E37EF" w:rsidP="00551AC3"/>
        </w:tc>
      </w:tr>
      <w:tr w:rsidR="002E37EF" w:rsidRPr="00180BC4" w:rsidTr="00D62538">
        <w:tc>
          <w:tcPr>
            <w:tcW w:w="1413" w:type="dxa"/>
          </w:tcPr>
          <w:p w:rsidR="002E37EF" w:rsidRPr="008902AB" w:rsidRDefault="008902AB" w:rsidP="00551AC3">
            <w:r>
              <w:rPr>
                <w:lang w:val="en-US"/>
              </w:rPr>
              <w:t xml:space="preserve">Nested group </w:t>
            </w:r>
            <w:r>
              <w:t>функции</w:t>
            </w:r>
          </w:p>
        </w:tc>
        <w:tc>
          <w:tcPr>
            <w:tcW w:w="7932" w:type="dxa"/>
          </w:tcPr>
          <w:p w:rsidR="002E37EF" w:rsidRPr="00180BC4" w:rsidRDefault="002E37EF" w:rsidP="00551AC3"/>
        </w:tc>
      </w:tr>
      <w:tr w:rsidR="002E37EF" w:rsidRPr="00180BC4" w:rsidTr="00D62538">
        <w:tc>
          <w:tcPr>
            <w:tcW w:w="1413" w:type="dxa"/>
          </w:tcPr>
          <w:p w:rsidR="002E37EF" w:rsidRPr="00644C1C" w:rsidRDefault="00644C1C" w:rsidP="00551AC3">
            <w:pPr>
              <w:rPr>
                <w:lang w:val="en-US"/>
              </w:rPr>
            </w:pPr>
            <w:r>
              <w:rPr>
                <w:lang w:val="en-US"/>
              </w:rPr>
              <w:t>Having</w:t>
            </w:r>
          </w:p>
        </w:tc>
        <w:tc>
          <w:tcPr>
            <w:tcW w:w="7932" w:type="dxa"/>
          </w:tcPr>
          <w:p w:rsidR="002E37EF" w:rsidRPr="00180BC4" w:rsidRDefault="002E37EF" w:rsidP="00551AC3"/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Pr="008925AB" w:rsidRDefault="008925AB" w:rsidP="00551AC3">
      <w:pPr>
        <w:rPr>
          <w:color w:val="FF0000"/>
        </w:rPr>
      </w:pPr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43113B" w:rsidRPr="00F55284" w:rsidRDefault="0043113B" w:rsidP="00551AC3">
      <w:pPr>
        <w:rPr>
          <w:lang w:val="en-US"/>
        </w:rPr>
      </w:pPr>
      <w:r w:rsidRPr="00F55284">
        <w:rPr>
          <w:lang w:val="en-US"/>
        </w:rPr>
        <w:t>__________________________</w:t>
      </w:r>
    </w:p>
    <w:p w:rsidR="0043113B" w:rsidRPr="00BD3032" w:rsidRDefault="0043113B" w:rsidP="0043113B">
      <w:pPr>
        <w:rPr>
          <w:lang w:val="en-US"/>
        </w:rPr>
      </w:pPr>
      <w:r w:rsidRPr="0039776E">
        <w:rPr>
          <w:lang w:val="en-US"/>
        </w:rPr>
        <w:t>SELECT column_name, data_type</w:t>
      </w:r>
      <w:r>
        <w:rPr>
          <w:lang w:val="en-US"/>
        </w:rPr>
        <w:t xml:space="preserve">, </w:t>
      </w:r>
      <w:r w:rsidRPr="00BD3032">
        <w:rPr>
          <w:lang w:val="en-US"/>
        </w:rPr>
        <w:t>character_maximum_length</w:t>
      </w:r>
    </w:p>
    <w:p w:rsidR="0043113B" w:rsidRPr="0039776E" w:rsidRDefault="0043113B" w:rsidP="0043113B">
      <w:pPr>
        <w:rPr>
          <w:lang w:val="en-US"/>
        </w:rPr>
      </w:pPr>
      <w:r w:rsidRPr="0039776E">
        <w:rPr>
          <w:lang w:val="en-US"/>
        </w:rPr>
        <w:t>FROM information_schema.columns</w:t>
      </w:r>
    </w:p>
    <w:p w:rsidR="0043113B" w:rsidRPr="00354503" w:rsidRDefault="0043113B" w:rsidP="0043113B">
      <w:pPr>
        <w:rPr>
          <w:lang w:val="en-US"/>
        </w:rPr>
      </w:pPr>
      <w:r w:rsidRPr="00354503">
        <w:rPr>
          <w:lang w:val="en-US"/>
        </w:rPr>
        <w:t>WHERE table_name = 'students';</w:t>
      </w:r>
    </w:p>
    <w:p w:rsidR="0043113B" w:rsidRDefault="0043113B" w:rsidP="0043113B">
      <w:r>
        <w:t>Запрос к системной таблице, которая хранит информацию обо всех таблицах</w:t>
      </w:r>
    </w:p>
    <w:p w:rsidR="00551AC3" w:rsidRPr="0043113B" w:rsidRDefault="0043113B" w:rsidP="0043113B">
      <w:pPr>
        <w:rPr>
          <w:lang w:val="en-US"/>
        </w:rPr>
      </w:pPr>
      <w:r>
        <w:rPr>
          <w:lang w:val="en-US"/>
        </w:rPr>
        <w:t>_____________________________</w:t>
      </w:r>
    </w:p>
    <w:sectPr w:rsidR="00551AC3" w:rsidRPr="004311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04D6B" w:rsidRDefault="00204D6B" w:rsidP="002C5C7C">
      <w:pPr>
        <w:spacing w:after="0" w:line="240" w:lineRule="auto"/>
      </w:pPr>
      <w:r>
        <w:separator/>
      </w:r>
    </w:p>
  </w:endnote>
  <w:endnote w:type="continuationSeparator" w:id="0">
    <w:p w:rsidR="00204D6B" w:rsidRDefault="00204D6B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04D6B" w:rsidRDefault="00204D6B" w:rsidP="002C5C7C">
      <w:pPr>
        <w:spacing w:after="0" w:line="240" w:lineRule="auto"/>
      </w:pPr>
      <w:r>
        <w:separator/>
      </w:r>
    </w:p>
  </w:footnote>
  <w:footnote w:type="continuationSeparator" w:id="0">
    <w:p w:rsidR="00204D6B" w:rsidRDefault="00204D6B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36B31"/>
    <w:rsid w:val="00047F25"/>
    <w:rsid w:val="00053A5E"/>
    <w:rsid w:val="00054EF0"/>
    <w:rsid w:val="00066487"/>
    <w:rsid w:val="00073E80"/>
    <w:rsid w:val="000776AA"/>
    <w:rsid w:val="0008795D"/>
    <w:rsid w:val="0009091B"/>
    <w:rsid w:val="000975D3"/>
    <w:rsid w:val="000A0D2D"/>
    <w:rsid w:val="000C12CC"/>
    <w:rsid w:val="000F62A0"/>
    <w:rsid w:val="00100000"/>
    <w:rsid w:val="00106D81"/>
    <w:rsid w:val="001107EF"/>
    <w:rsid w:val="0011317F"/>
    <w:rsid w:val="00121718"/>
    <w:rsid w:val="00124AEA"/>
    <w:rsid w:val="001455C0"/>
    <w:rsid w:val="00152072"/>
    <w:rsid w:val="00154606"/>
    <w:rsid w:val="00170997"/>
    <w:rsid w:val="00180BC4"/>
    <w:rsid w:val="00183D16"/>
    <w:rsid w:val="001A108C"/>
    <w:rsid w:val="001A5D43"/>
    <w:rsid w:val="001C0FF7"/>
    <w:rsid w:val="001F1583"/>
    <w:rsid w:val="00204D6B"/>
    <w:rsid w:val="00205267"/>
    <w:rsid w:val="00226276"/>
    <w:rsid w:val="002262A1"/>
    <w:rsid w:val="002C5C7C"/>
    <w:rsid w:val="002E37EF"/>
    <w:rsid w:val="002E6A35"/>
    <w:rsid w:val="00323A10"/>
    <w:rsid w:val="00323C7D"/>
    <w:rsid w:val="00354503"/>
    <w:rsid w:val="00383139"/>
    <w:rsid w:val="00396F43"/>
    <w:rsid w:val="0039776E"/>
    <w:rsid w:val="003C682B"/>
    <w:rsid w:val="003E4DD8"/>
    <w:rsid w:val="003E6F37"/>
    <w:rsid w:val="00412CB4"/>
    <w:rsid w:val="00414951"/>
    <w:rsid w:val="004232BA"/>
    <w:rsid w:val="00424877"/>
    <w:rsid w:val="0043113B"/>
    <w:rsid w:val="004401EA"/>
    <w:rsid w:val="00440650"/>
    <w:rsid w:val="004413C3"/>
    <w:rsid w:val="00444136"/>
    <w:rsid w:val="0049013B"/>
    <w:rsid w:val="004B2E3A"/>
    <w:rsid w:val="00551AC3"/>
    <w:rsid w:val="00586720"/>
    <w:rsid w:val="005B69B1"/>
    <w:rsid w:val="005B77DE"/>
    <w:rsid w:val="005F4083"/>
    <w:rsid w:val="0060737F"/>
    <w:rsid w:val="006109FC"/>
    <w:rsid w:val="00613AC5"/>
    <w:rsid w:val="00630A2A"/>
    <w:rsid w:val="0063532B"/>
    <w:rsid w:val="00644C1C"/>
    <w:rsid w:val="00660705"/>
    <w:rsid w:val="00671595"/>
    <w:rsid w:val="00680F21"/>
    <w:rsid w:val="006B2C56"/>
    <w:rsid w:val="006B42BA"/>
    <w:rsid w:val="0070636C"/>
    <w:rsid w:val="00707A63"/>
    <w:rsid w:val="00716294"/>
    <w:rsid w:val="00723A19"/>
    <w:rsid w:val="007315AD"/>
    <w:rsid w:val="00743476"/>
    <w:rsid w:val="00745576"/>
    <w:rsid w:val="00771ECA"/>
    <w:rsid w:val="0077758D"/>
    <w:rsid w:val="007B643F"/>
    <w:rsid w:val="007C24C1"/>
    <w:rsid w:val="007D6EB9"/>
    <w:rsid w:val="007D7AA0"/>
    <w:rsid w:val="007F10C6"/>
    <w:rsid w:val="007F1A45"/>
    <w:rsid w:val="007F67B1"/>
    <w:rsid w:val="00815C96"/>
    <w:rsid w:val="008268E3"/>
    <w:rsid w:val="00836E9F"/>
    <w:rsid w:val="00854F2E"/>
    <w:rsid w:val="008823A2"/>
    <w:rsid w:val="00884CD7"/>
    <w:rsid w:val="008852B0"/>
    <w:rsid w:val="008902AB"/>
    <w:rsid w:val="008925AB"/>
    <w:rsid w:val="008C28B4"/>
    <w:rsid w:val="008E045E"/>
    <w:rsid w:val="008E583C"/>
    <w:rsid w:val="009652F5"/>
    <w:rsid w:val="009A127B"/>
    <w:rsid w:val="009A2018"/>
    <w:rsid w:val="009C11CE"/>
    <w:rsid w:val="009C1CAD"/>
    <w:rsid w:val="009C41AE"/>
    <w:rsid w:val="009C55FF"/>
    <w:rsid w:val="00A11B48"/>
    <w:rsid w:val="00A469C5"/>
    <w:rsid w:val="00A47D5A"/>
    <w:rsid w:val="00A6193B"/>
    <w:rsid w:val="00AA30C1"/>
    <w:rsid w:val="00AB2464"/>
    <w:rsid w:val="00AE24EF"/>
    <w:rsid w:val="00AE4596"/>
    <w:rsid w:val="00AF0799"/>
    <w:rsid w:val="00AF2E38"/>
    <w:rsid w:val="00B03218"/>
    <w:rsid w:val="00B23CB4"/>
    <w:rsid w:val="00B307E4"/>
    <w:rsid w:val="00B4031D"/>
    <w:rsid w:val="00B853A7"/>
    <w:rsid w:val="00BA610E"/>
    <w:rsid w:val="00BC3C8D"/>
    <w:rsid w:val="00BD3032"/>
    <w:rsid w:val="00BF1F81"/>
    <w:rsid w:val="00C1159B"/>
    <w:rsid w:val="00C340FE"/>
    <w:rsid w:val="00C40360"/>
    <w:rsid w:val="00C42ECF"/>
    <w:rsid w:val="00C61570"/>
    <w:rsid w:val="00C6381B"/>
    <w:rsid w:val="00C81649"/>
    <w:rsid w:val="00CA2F3D"/>
    <w:rsid w:val="00CB0A6B"/>
    <w:rsid w:val="00CC7109"/>
    <w:rsid w:val="00CF2DC6"/>
    <w:rsid w:val="00D071C0"/>
    <w:rsid w:val="00D17D83"/>
    <w:rsid w:val="00D21A48"/>
    <w:rsid w:val="00D36BC7"/>
    <w:rsid w:val="00D62538"/>
    <w:rsid w:val="00D63B91"/>
    <w:rsid w:val="00D65101"/>
    <w:rsid w:val="00D72CA0"/>
    <w:rsid w:val="00D86BC5"/>
    <w:rsid w:val="00D97D41"/>
    <w:rsid w:val="00D97FEE"/>
    <w:rsid w:val="00DA13E6"/>
    <w:rsid w:val="00DB515C"/>
    <w:rsid w:val="00DC52DA"/>
    <w:rsid w:val="00DD0F9E"/>
    <w:rsid w:val="00DD2FA9"/>
    <w:rsid w:val="00DD5E0B"/>
    <w:rsid w:val="00DF6DEE"/>
    <w:rsid w:val="00E36C12"/>
    <w:rsid w:val="00E669DF"/>
    <w:rsid w:val="00E678DC"/>
    <w:rsid w:val="00EC0003"/>
    <w:rsid w:val="00EC0E99"/>
    <w:rsid w:val="00ED0882"/>
    <w:rsid w:val="00ED1DF6"/>
    <w:rsid w:val="00EF49AE"/>
    <w:rsid w:val="00F03440"/>
    <w:rsid w:val="00F12E53"/>
    <w:rsid w:val="00F30E10"/>
    <w:rsid w:val="00F44318"/>
    <w:rsid w:val="00F445DD"/>
    <w:rsid w:val="00F514D7"/>
    <w:rsid w:val="00F55284"/>
    <w:rsid w:val="00FA00D5"/>
    <w:rsid w:val="00FB3699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00A025"/>
  <w15:chartTrackingRefBased/>
  <w15:docId w15:val="{90F3D114-6B9A-4AFC-8E38-E646C9DD2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1AC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abr.com/ru/articles/258145/" TargetMode="External"/><Relationship Id="rId18" Type="http://schemas.openxmlformats.org/officeDocument/2006/relationships/oleObject" Target="embeddings/oleObject2.bin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6.png"/><Relationship Id="rId25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oleObject" Target="embeddings/oleObject4.bin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5005</TotalTime>
  <Pages>10</Pages>
  <Words>2654</Words>
  <Characters>15130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39</cp:revision>
  <dcterms:created xsi:type="dcterms:W3CDTF">2024-02-01T15:58:00Z</dcterms:created>
  <dcterms:modified xsi:type="dcterms:W3CDTF">2024-02-13T22:39:00Z</dcterms:modified>
</cp:coreProperties>
</file>